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DDE1F" w14:textId="330AC9E6" w:rsidR="0051793C" w:rsidRDefault="00FD4C91">
      <w:pPr>
        <w:rPr>
          <w:b/>
          <w:sz w:val="36"/>
        </w:rPr>
      </w:pPr>
      <w:r>
        <w:rPr>
          <w:b/>
          <w:sz w:val="36"/>
        </w:rPr>
        <w:t>Open</w:t>
      </w:r>
      <w:r w:rsidR="0051793C" w:rsidRPr="0051793C">
        <w:rPr>
          <w:b/>
          <w:sz w:val="36"/>
        </w:rPr>
        <w:t>Tag</w:t>
      </w:r>
      <w:r>
        <w:rPr>
          <w:b/>
          <w:sz w:val="36"/>
        </w:rPr>
        <w:t>3</w:t>
      </w:r>
      <w:r w:rsidR="0051793C" w:rsidRPr="0051793C">
        <w:rPr>
          <w:b/>
          <w:sz w:val="36"/>
        </w:rPr>
        <w:t xml:space="preserve"> Quick Start Manual</w:t>
      </w:r>
    </w:p>
    <w:p w14:paraId="414F2B8B" w14:textId="50AFC336" w:rsidR="00E7668E" w:rsidRPr="0051793C" w:rsidRDefault="00254977">
      <w:pPr>
        <w:rPr>
          <w:b/>
          <w:sz w:val="36"/>
        </w:rPr>
      </w:pPr>
      <w:r>
        <w:rPr>
          <w:b/>
          <w:noProof/>
          <w:sz w:val="36"/>
        </w:rPr>
        <w:drawing>
          <wp:inline distT="0" distB="0" distL="0" distR="0" wp14:anchorId="280D3288" wp14:editId="6D888199">
            <wp:extent cx="419100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3250" t="6222" r="8000" b="9333"/>
                    <a:stretch/>
                  </pic:blipFill>
                  <pic:spPr bwMode="auto">
                    <a:xfrm>
                      <a:off x="0" y="0"/>
                      <a:ext cx="41910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7DD4F65" w14:textId="07284217" w:rsidR="002520CE" w:rsidRDefault="00FD4C91" w:rsidP="006303AA">
      <w:r>
        <w:rPr>
          <w:b/>
        </w:rPr>
        <w:t>1.</w:t>
      </w:r>
      <w:r w:rsidR="00D96D04">
        <w:rPr>
          <w:b/>
        </w:rPr>
        <w:t xml:space="preserve"> </w:t>
      </w:r>
      <w:r w:rsidR="006303AA" w:rsidRPr="006C2A68">
        <w:rPr>
          <w:b/>
        </w:rPr>
        <w:t>Setting the Time</w:t>
      </w:r>
    </w:p>
    <w:p w14:paraId="403BA617" w14:textId="42D2BFC3" w:rsidR="00F1597D" w:rsidRDefault="006303AA" w:rsidP="006303AA">
      <w:r>
        <w:t xml:space="preserve">The time is </w:t>
      </w:r>
      <w:r w:rsidR="00254977">
        <w:t>set from a script file named</w:t>
      </w:r>
      <w:r>
        <w:t xml:space="preserve"> </w:t>
      </w:r>
      <w:r w:rsidR="00254977">
        <w:t>setup</w:t>
      </w:r>
      <w:r w:rsidR="002520CE">
        <w:t xml:space="preserve">.txt </w:t>
      </w:r>
      <w:r w:rsidR="00254977">
        <w:t xml:space="preserve">that is saved to the microSD </w:t>
      </w:r>
      <w:r w:rsidR="002520CE">
        <w:t>card</w:t>
      </w:r>
      <w:r w:rsidR="00254977">
        <w:t>. (see format details below).</w:t>
      </w:r>
      <w:r w:rsidR="00570165">
        <w:t xml:space="preserve"> </w:t>
      </w:r>
      <w:r w:rsidR="00254977">
        <w:t>The time on the OpenTag3 will be set when</w:t>
      </w:r>
      <w:r w:rsidR="00E3748B">
        <w:t xml:space="preserve"> the </w:t>
      </w:r>
      <w:r w:rsidR="002520CE">
        <w:t>power switch</w:t>
      </w:r>
      <w:r w:rsidR="00E3748B">
        <w:t xml:space="preserve"> </w:t>
      </w:r>
      <w:r w:rsidR="00254977">
        <w:t>is turned on.</w:t>
      </w:r>
    </w:p>
    <w:p w14:paraId="4B5F965F" w14:textId="0D2B7327" w:rsidR="006303AA" w:rsidRDefault="00254977" w:rsidP="006303AA">
      <w:r>
        <w:t>The</w:t>
      </w:r>
      <w:r w:rsidR="00F1597D" w:rsidRPr="006C2A68">
        <w:t xml:space="preserve"> current time will be retained</w:t>
      </w:r>
      <w:r w:rsidR="00F1597D">
        <w:t xml:space="preserve"> (even with the power dip switch off)</w:t>
      </w:r>
      <w:r w:rsidR="00F1597D" w:rsidRPr="006C2A68">
        <w:t>.</w:t>
      </w:r>
      <w:r w:rsidR="00F1597D">
        <w:t xml:space="preserve">  </w:t>
      </w:r>
    </w:p>
    <w:p w14:paraId="2D18A86F" w14:textId="08CA4D38" w:rsidR="00530680" w:rsidRDefault="00FD4C91" w:rsidP="006303AA">
      <w:r>
        <w:rPr>
          <w:b/>
        </w:rPr>
        <w:t>2</w:t>
      </w:r>
      <w:r w:rsidR="006303AA" w:rsidRPr="006C2A68">
        <w:rPr>
          <w:b/>
        </w:rPr>
        <w:t>.  Starting Record</w:t>
      </w:r>
    </w:p>
    <w:p w14:paraId="26026FB6" w14:textId="77777777" w:rsidR="00530680" w:rsidRDefault="006303AA" w:rsidP="006303AA">
      <w:r>
        <w:t xml:space="preserve">Insert the microSD card in the recorder.  </w:t>
      </w:r>
      <w:r w:rsidR="0092459C">
        <w:t>The card holder is flip top</w:t>
      </w:r>
      <w:r w:rsidR="00530680">
        <w:t xml:space="preserve">: </w:t>
      </w:r>
      <w:r w:rsidR="002520CE">
        <w:t>slide and flip</w:t>
      </w:r>
      <w:r>
        <w:t>.</w:t>
      </w:r>
      <w:r w:rsidRPr="006C2A68">
        <w:t xml:space="preserve"> </w:t>
      </w:r>
    </w:p>
    <w:p w14:paraId="45D3B6F9" w14:textId="57F3ADCE" w:rsidR="00254977" w:rsidRDefault="00530680" w:rsidP="006303AA">
      <w:r>
        <w:t>To start</w:t>
      </w:r>
      <w:r w:rsidR="00004BFF">
        <w:t xml:space="preserve"> recording</w:t>
      </w:r>
      <w:r w:rsidR="002520CE">
        <w:t>, slide the dip switch to the ON position.</w:t>
      </w:r>
      <w:r w:rsidR="006303AA">
        <w:t xml:space="preserve">  The recorder will </w:t>
      </w:r>
      <w:r w:rsidR="002520CE">
        <w:t>set the time if present in the default.txt file and start recording</w:t>
      </w:r>
      <w:r w:rsidR="006303AA">
        <w:t xml:space="preserve">.  </w:t>
      </w:r>
    </w:p>
    <w:p w14:paraId="1D77EC7B" w14:textId="262B1B85" w:rsidR="00254977" w:rsidRDefault="00254977" w:rsidP="006303AA">
      <w:r>
        <w:t>The hour set on the board will be indicated by turning the red LED on, and flashing the green LED the number of hours the clock is set to. So, if the clock is 12:30, the green LED will flash 12 times at the start.</w:t>
      </w:r>
    </w:p>
    <w:p w14:paraId="5DA067B3" w14:textId="671B4D78" w:rsidR="00B868FA" w:rsidRDefault="00FD4C91" w:rsidP="006303AA">
      <w:r>
        <w:rPr>
          <w:b/>
        </w:rPr>
        <w:t>3</w:t>
      </w:r>
      <w:r w:rsidR="006303AA" w:rsidRPr="00174AB6">
        <w:rPr>
          <w:b/>
        </w:rPr>
        <w:t>.  Ending Record</w:t>
      </w:r>
    </w:p>
    <w:p w14:paraId="6DB71910" w14:textId="2C2E1AA0" w:rsidR="0092459C" w:rsidRDefault="00254977" w:rsidP="006303AA">
      <w:r>
        <w:t>Press and hold the Stop button</w:t>
      </w:r>
      <w:r w:rsidR="0092459C">
        <w:t xml:space="preserve"> until the LED turns solid red.  Then turn off the power switch.  </w:t>
      </w:r>
      <w:r w:rsidR="00530680">
        <w:t>If the DIP switch is not turned off in 30 seconds, recording will resume.</w:t>
      </w:r>
    </w:p>
    <w:p w14:paraId="24496F41" w14:textId="77777777" w:rsidR="006303AA" w:rsidRPr="006C2A68" w:rsidRDefault="002520CE" w:rsidP="006303AA">
      <w:r>
        <w:t>The battery</w:t>
      </w:r>
      <w:r w:rsidR="006303AA" w:rsidRPr="006C2A68">
        <w:t xml:space="preserve"> should remain connected to the board so that the clock retains the current time.  Current draw is very low to retain the clock time.</w:t>
      </w:r>
    </w:p>
    <w:p w14:paraId="4E2AE5EC" w14:textId="34735021" w:rsidR="006303AA" w:rsidRDefault="00570165" w:rsidP="006303AA">
      <w:pPr>
        <w:rPr>
          <w:b/>
        </w:rPr>
      </w:pPr>
      <w:r>
        <w:rPr>
          <w:b/>
        </w:rPr>
        <w:lastRenderedPageBreak/>
        <w:t>OpenTag Script File</w:t>
      </w:r>
    </w:p>
    <w:p w14:paraId="46D5CDD1" w14:textId="1B3A58F5" w:rsidR="00570165" w:rsidRDefault="00570165" w:rsidP="006303AA">
      <w:pPr>
        <w:rPr>
          <w:b/>
        </w:rPr>
      </w:pPr>
      <w:r>
        <w:rPr>
          <w:b/>
        </w:rPr>
        <w:t>Create with a text editor, like Notepad.</w:t>
      </w:r>
    </w:p>
    <w:p w14:paraId="5AE33A5D" w14:textId="6AD31582" w:rsidR="00570165" w:rsidRDefault="00570165" w:rsidP="002E4D8C">
      <w:pPr>
        <w:rPr>
          <w:b/>
        </w:rPr>
      </w:pPr>
      <w:r>
        <w:rPr>
          <w:b/>
        </w:rPr>
        <w:t xml:space="preserve">The file MUST be named </w:t>
      </w:r>
      <w:r w:rsidR="00FD4C91">
        <w:rPr>
          <w:b/>
        </w:rPr>
        <w:t>setup</w:t>
      </w:r>
      <w:r w:rsidR="002E4D8C" w:rsidRPr="00042286">
        <w:rPr>
          <w:b/>
        </w:rPr>
        <w:t xml:space="preserve">.txt  </w:t>
      </w:r>
    </w:p>
    <w:p w14:paraId="3EED172F" w14:textId="7BAAB4E0" w:rsidR="00570165" w:rsidRDefault="00570165" w:rsidP="002E4D8C">
      <w:pPr>
        <w:rPr>
          <w:b/>
        </w:rPr>
      </w:pPr>
      <w:r>
        <w:rPr>
          <w:b/>
        </w:rPr>
        <w:t>The Date and Time format is YY-MM-DD hh:mm:ss</w:t>
      </w:r>
    </w:p>
    <w:p w14:paraId="26E3C0E3" w14:textId="25885B3E" w:rsidR="00570165" w:rsidRDefault="00570165" w:rsidP="002E4D8C">
      <w:pPr>
        <w:rPr>
          <w:b/>
        </w:rPr>
      </w:pPr>
    </w:p>
    <w:p w14:paraId="5EC366A0" w14:textId="477321C8" w:rsidR="002E4D8C" w:rsidRPr="00042286" w:rsidRDefault="002E4D8C" w:rsidP="002E4D8C">
      <w:pPr>
        <w:rPr>
          <w:b/>
        </w:rPr>
      </w:pPr>
      <w:r w:rsidRPr="00042286">
        <w:rPr>
          <w:b/>
        </w:rPr>
        <w:t>Example File</w:t>
      </w:r>
    </w:p>
    <w:p w14:paraId="0944E471" w14:textId="77777777" w:rsidR="002E4D8C" w:rsidRPr="00FD4C91" w:rsidRDefault="002E4D8C" w:rsidP="002E4D8C">
      <w:pPr>
        <w:rPr>
          <w:rFonts w:ascii="Courier New" w:hAnsi="Courier New" w:cs="Courier New"/>
        </w:rPr>
      </w:pPr>
      <w:r w:rsidRPr="00FD4C91">
        <w:rPr>
          <w:rFonts w:ascii="Courier New" w:hAnsi="Courier New" w:cs="Courier New"/>
        </w:rPr>
        <w:t>//Open Tag Script File</w:t>
      </w:r>
    </w:p>
    <w:p w14:paraId="32FC6E23" w14:textId="77777777" w:rsidR="002E4D8C" w:rsidRPr="00FD4C91" w:rsidRDefault="002E4D8C" w:rsidP="002E4D8C">
      <w:pPr>
        <w:rPr>
          <w:rFonts w:ascii="Courier New" w:hAnsi="Courier New" w:cs="Courier New"/>
        </w:rPr>
      </w:pPr>
      <w:r w:rsidRPr="00FD4C91">
        <w:rPr>
          <w:rFonts w:ascii="Courier New" w:hAnsi="Courier New" w:cs="Courier New"/>
        </w:rPr>
        <w:t>// Set Date and Time</w:t>
      </w:r>
    </w:p>
    <w:p w14:paraId="1919F934" w14:textId="4A05F102" w:rsidR="002E4D8C" w:rsidRPr="00FD4C91" w:rsidRDefault="002E4D8C" w:rsidP="002E4D8C">
      <w:pPr>
        <w:rPr>
          <w:rFonts w:ascii="Courier New" w:hAnsi="Courier New" w:cs="Courier New"/>
        </w:rPr>
      </w:pPr>
      <w:r w:rsidRPr="00FD4C91">
        <w:rPr>
          <w:rFonts w:ascii="Courier New" w:hAnsi="Courier New" w:cs="Courier New"/>
        </w:rPr>
        <w:t xml:space="preserve">TM </w:t>
      </w:r>
      <w:r w:rsidR="00570165">
        <w:rPr>
          <w:rFonts w:ascii="Courier New" w:hAnsi="Courier New" w:cs="Courier New"/>
        </w:rPr>
        <w:t>18-09-17 18:0</w:t>
      </w:r>
      <w:r w:rsidRPr="00FD4C91">
        <w:rPr>
          <w:rFonts w:ascii="Courier New" w:hAnsi="Courier New" w:cs="Courier New"/>
        </w:rPr>
        <w:t>8:00</w:t>
      </w:r>
    </w:p>
    <w:p w14:paraId="15D73A22" w14:textId="55F66AAD" w:rsidR="002E4D8C" w:rsidRDefault="002E4D8C" w:rsidP="002E4D8C"/>
    <w:p w14:paraId="7CDDE817" w14:textId="77777777" w:rsidR="002E4D8C" w:rsidRDefault="002E4D8C" w:rsidP="002E4D8C">
      <w:r>
        <w:t>// Indicate lines that are comments.  Any line with // will be ignored</w:t>
      </w:r>
    </w:p>
    <w:p w14:paraId="681DADF8" w14:textId="77777777" w:rsidR="002E4D8C" w:rsidRDefault="002E4D8C" w:rsidP="002E4D8C"/>
    <w:p w14:paraId="55A7E76C" w14:textId="34CAF94B" w:rsidR="002E4D8C" w:rsidRDefault="002E4D8C" w:rsidP="002E4D8C">
      <w:r>
        <w:t>This w</w:t>
      </w:r>
      <w:r w:rsidR="00570165">
        <w:t>ill set the time to September 17</w:t>
      </w:r>
      <w:r>
        <w:t>, 201</w:t>
      </w:r>
      <w:r w:rsidR="00FD4C91">
        <w:t>8</w:t>
      </w:r>
      <w:r w:rsidR="00570165">
        <w:t>, 18:08:00</w:t>
      </w:r>
    </w:p>
    <w:p w14:paraId="41C820A8" w14:textId="77777777" w:rsidR="002E4D8C" w:rsidRPr="00583267" w:rsidRDefault="002E4D8C" w:rsidP="006303AA">
      <w:pPr>
        <w:rPr>
          <w:b/>
        </w:rPr>
      </w:pPr>
    </w:p>
    <w:p w14:paraId="35999E7B" w14:textId="77777777" w:rsidR="002E4D8C" w:rsidRDefault="002E4D8C">
      <w:pPr>
        <w:rPr>
          <w:b/>
        </w:rPr>
      </w:pPr>
      <w:r>
        <w:rPr>
          <w:b/>
        </w:rPr>
        <w:br w:type="page"/>
      </w:r>
    </w:p>
    <w:p w14:paraId="6161992B" w14:textId="18A2FACD" w:rsidR="006303AA" w:rsidRDefault="00FD4C91" w:rsidP="006303AA">
      <w:pPr>
        <w:rPr>
          <w:b/>
        </w:rPr>
      </w:pPr>
      <w:r>
        <w:rPr>
          <w:b/>
        </w:rPr>
        <w:lastRenderedPageBreak/>
        <w:t>setup</w:t>
      </w:r>
      <w:r w:rsidR="006303AA" w:rsidRPr="00583267">
        <w:rPr>
          <w:b/>
        </w:rPr>
        <w:t>.txt Commands</w:t>
      </w:r>
    </w:p>
    <w:tbl>
      <w:tblPr>
        <w:tblStyle w:val="TableGrid"/>
        <w:tblW w:w="0" w:type="auto"/>
        <w:tblLook w:val="04A0" w:firstRow="1" w:lastRow="0" w:firstColumn="1" w:lastColumn="0" w:noHBand="0" w:noVBand="1"/>
      </w:tblPr>
      <w:tblGrid>
        <w:gridCol w:w="1997"/>
        <w:gridCol w:w="3494"/>
        <w:gridCol w:w="4039"/>
      </w:tblGrid>
      <w:tr w:rsidR="00BB45AC" w14:paraId="30FBF002" w14:textId="77777777" w:rsidTr="002E3F37">
        <w:tc>
          <w:tcPr>
            <w:tcW w:w="1997" w:type="dxa"/>
          </w:tcPr>
          <w:p w14:paraId="783DE135" w14:textId="77777777" w:rsidR="00BB45AC" w:rsidRDefault="00BB45AC" w:rsidP="006303AA">
            <w:pPr>
              <w:rPr>
                <w:b/>
              </w:rPr>
            </w:pPr>
            <w:r>
              <w:rPr>
                <w:b/>
              </w:rPr>
              <w:t>Command</w:t>
            </w:r>
          </w:p>
        </w:tc>
        <w:tc>
          <w:tcPr>
            <w:tcW w:w="3494" w:type="dxa"/>
          </w:tcPr>
          <w:p w14:paraId="78F59F3E" w14:textId="77777777" w:rsidR="00BB45AC" w:rsidRDefault="00BB45AC" w:rsidP="006303AA">
            <w:pPr>
              <w:rPr>
                <w:b/>
              </w:rPr>
            </w:pPr>
            <w:r>
              <w:rPr>
                <w:b/>
              </w:rPr>
              <w:t>Function</w:t>
            </w:r>
          </w:p>
        </w:tc>
        <w:tc>
          <w:tcPr>
            <w:tcW w:w="4039" w:type="dxa"/>
          </w:tcPr>
          <w:p w14:paraId="01EB0A6F" w14:textId="77777777" w:rsidR="00BB45AC" w:rsidRDefault="00BB45AC" w:rsidP="006303AA">
            <w:pPr>
              <w:rPr>
                <w:b/>
              </w:rPr>
            </w:pPr>
            <w:r>
              <w:rPr>
                <w:b/>
              </w:rPr>
              <w:t>Example</w:t>
            </w:r>
          </w:p>
        </w:tc>
      </w:tr>
      <w:tr w:rsidR="00BB45AC" w14:paraId="23F6961F" w14:textId="77777777" w:rsidTr="002E3F37">
        <w:tc>
          <w:tcPr>
            <w:tcW w:w="1997" w:type="dxa"/>
          </w:tcPr>
          <w:p w14:paraId="4C335299" w14:textId="77777777" w:rsidR="00BB45AC" w:rsidRPr="00BB45AC" w:rsidRDefault="00BB45AC" w:rsidP="006303AA">
            <w:r w:rsidRPr="00BB45AC">
              <w:t>TM</w:t>
            </w:r>
          </w:p>
        </w:tc>
        <w:tc>
          <w:tcPr>
            <w:tcW w:w="3494" w:type="dxa"/>
          </w:tcPr>
          <w:p w14:paraId="67F48834" w14:textId="77777777" w:rsidR="00BB45AC" w:rsidRPr="00BB45AC" w:rsidRDefault="00BB45AC" w:rsidP="006303AA">
            <w:r w:rsidRPr="00BB45AC">
              <w:t>Sets time</w:t>
            </w:r>
          </w:p>
        </w:tc>
        <w:tc>
          <w:tcPr>
            <w:tcW w:w="4039" w:type="dxa"/>
          </w:tcPr>
          <w:p w14:paraId="2B1A1DD1" w14:textId="7ADA6700" w:rsidR="00BB45AC" w:rsidRPr="00CA1D1D" w:rsidRDefault="006069B1" w:rsidP="006303AA">
            <w:pPr>
              <w:rPr>
                <w:rFonts w:ascii="Courier New" w:hAnsi="Courier New" w:cs="Courier New"/>
              </w:rPr>
            </w:pPr>
            <w:r w:rsidRPr="00CA1D1D">
              <w:rPr>
                <w:rFonts w:ascii="Courier New" w:hAnsi="Courier New" w:cs="Courier New"/>
              </w:rPr>
              <w:t xml:space="preserve">TM </w:t>
            </w:r>
            <w:r w:rsidR="002E3F37" w:rsidRPr="00CA1D1D">
              <w:rPr>
                <w:rFonts w:ascii="Courier New" w:hAnsi="Courier New" w:cs="Courier New"/>
              </w:rPr>
              <w:t>17-01-15 12:05:00</w:t>
            </w:r>
          </w:p>
        </w:tc>
      </w:tr>
      <w:tr w:rsidR="000A7120" w14:paraId="0300A8CC" w14:textId="77777777" w:rsidTr="002E3F37">
        <w:tc>
          <w:tcPr>
            <w:tcW w:w="1997" w:type="dxa"/>
          </w:tcPr>
          <w:p w14:paraId="45E9E9C5" w14:textId="77D921A9" w:rsidR="000A7120" w:rsidRPr="00BB45AC" w:rsidRDefault="000A7120" w:rsidP="006303AA">
            <w:r w:rsidRPr="00BB45AC">
              <w:t>LD</w:t>
            </w:r>
          </w:p>
        </w:tc>
        <w:tc>
          <w:tcPr>
            <w:tcW w:w="3494" w:type="dxa"/>
          </w:tcPr>
          <w:p w14:paraId="39BA017C" w14:textId="2FDA9C81" w:rsidR="000A7120" w:rsidRPr="00BB45AC" w:rsidRDefault="000A7120" w:rsidP="006303AA">
            <w:r w:rsidRPr="00BB45AC">
              <w:t>Disables LEDS</w:t>
            </w:r>
          </w:p>
        </w:tc>
        <w:tc>
          <w:tcPr>
            <w:tcW w:w="4039" w:type="dxa"/>
          </w:tcPr>
          <w:p w14:paraId="2FD7C080" w14:textId="1DBC0A86" w:rsidR="000A7120" w:rsidRPr="00CA1D1D" w:rsidRDefault="000A7120" w:rsidP="006303AA">
            <w:pPr>
              <w:rPr>
                <w:rFonts w:ascii="Courier New" w:hAnsi="Courier New" w:cs="Courier New"/>
              </w:rPr>
            </w:pPr>
            <w:r w:rsidRPr="00CA1D1D">
              <w:rPr>
                <w:rFonts w:ascii="Courier New" w:hAnsi="Courier New" w:cs="Courier New"/>
              </w:rPr>
              <w:t>LD</w:t>
            </w:r>
          </w:p>
        </w:tc>
      </w:tr>
      <w:tr w:rsidR="000A7120" w14:paraId="5FE328AC" w14:textId="77777777" w:rsidTr="002E3F37">
        <w:tc>
          <w:tcPr>
            <w:tcW w:w="1997" w:type="dxa"/>
          </w:tcPr>
          <w:p w14:paraId="4B5859B9" w14:textId="6038DE77" w:rsidR="000A7120" w:rsidRPr="00BB45AC" w:rsidRDefault="000A7120" w:rsidP="006303AA">
            <w:r>
              <w:t>AG</w:t>
            </w:r>
          </w:p>
        </w:tc>
        <w:tc>
          <w:tcPr>
            <w:tcW w:w="3494" w:type="dxa"/>
          </w:tcPr>
          <w:p w14:paraId="1776F038" w14:textId="5180FB05" w:rsidR="000A7120" w:rsidRPr="00BB45AC" w:rsidRDefault="000A7120" w:rsidP="00E53D12">
            <w:r>
              <w:t>Accelerometer scaling (2, 4, 8, 16) default: +/- 16 g</w:t>
            </w:r>
          </w:p>
        </w:tc>
        <w:tc>
          <w:tcPr>
            <w:tcW w:w="4039" w:type="dxa"/>
          </w:tcPr>
          <w:p w14:paraId="48EA4EF0" w14:textId="6C6839F3" w:rsidR="000A7120" w:rsidRPr="00CA1D1D" w:rsidRDefault="000A7120" w:rsidP="00E53D12">
            <w:pPr>
              <w:rPr>
                <w:rFonts w:ascii="Courier New" w:hAnsi="Courier New" w:cs="Courier New"/>
              </w:rPr>
            </w:pPr>
            <w:r w:rsidRPr="00CA1D1D">
              <w:rPr>
                <w:rFonts w:ascii="Courier New" w:hAnsi="Courier New" w:cs="Courier New"/>
              </w:rPr>
              <w:t>AG 8 //set accelerometer full scale to +/- 8g</w:t>
            </w:r>
          </w:p>
        </w:tc>
      </w:tr>
      <w:tr w:rsidR="000A7120" w14:paraId="6BAD7E87" w14:textId="77777777" w:rsidTr="002E3F37">
        <w:tc>
          <w:tcPr>
            <w:tcW w:w="1997" w:type="dxa"/>
          </w:tcPr>
          <w:p w14:paraId="289C465F" w14:textId="48F44302" w:rsidR="000A7120" w:rsidRPr="00BB45AC" w:rsidRDefault="000A7120" w:rsidP="006303AA">
            <w:r w:rsidRPr="00BB45AC">
              <w:t>BW</w:t>
            </w:r>
          </w:p>
        </w:tc>
        <w:tc>
          <w:tcPr>
            <w:tcW w:w="3494" w:type="dxa"/>
          </w:tcPr>
          <w:p w14:paraId="0E4475F8" w14:textId="7F119B38" w:rsidR="000A7120" w:rsidRPr="00BB45AC" w:rsidRDefault="000A7120" w:rsidP="00E53D12">
            <w:r w:rsidRPr="00BB45AC">
              <w:t xml:space="preserve">Burn Wire Time Set </w:t>
            </w:r>
          </w:p>
        </w:tc>
        <w:tc>
          <w:tcPr>
            <w:tcW w:w="4039" w:type="dxa"/>
          </w:tcPr>
          <w:p w14:paraId="736E5B32" w14:textId="26F311DC" w:rsidR="000A7120" w:rsidRPr="00CA1D1D" w:rsidRDefault="006069B1" w:rsidP="00E53D12">
            <w:pPr>
              <w:rPr>
                <w:rFonts w:ascii="Courier New" w:hAnsi="Courier New" w:cs="Courier New"/>
              </w:rPr>
            </w:pPr>
            <w:r w:rsidRPr="00CA1D1D">
              <w:rPr>
                <w:rFonts w:ascii="Courier New" w:hAnsi="Courier New" w:cs="Courier New"/>
              </w:rPr>
              <w:t xml:space="preserve">BW </w:t>
            </w:r>
            <w:r w:rsidR="002E3F37" w:rsidRPr="00CA1D1D">
              <w:rPr>
                <w:rFonts w:ascii="Courier New" w:hAnsi="Courier New" w:cs="Courier New"/>
              </w:rPr>
              <w:t>17-01-15 16:30:00</w:t>
            </w:r>
          </w:p>
        </w:tc>
      </w:tr>
      <w:tr w:rsidR="000A7120" w14:paraId="58D49157" w14:textId="77777777" w:rsidTr="002E3F37">
        <w:tc>
          <w:tcPr>
            <w:tcW w:w="1997" w:type="dxa"/>
          </w:tcPr>
          <w:p w14:paraId="79DBFA80" w14:textId="6411FDF3" w:rsidR="000A7120" w:rsidRPr="00BB45AC" w:rsidRDefault="006069B1" w:rsidP="006303AA">
            <w:r>
              <w:t>BM</w:t>
            </w:r>
          </w:p>
        </w:tc>
        <w:tc>
          <w:tcPr>
            <w:tcW w:w="3494" w:type="dxa"/>
          </w:tcPr>
          <w:p w14:paraId="0725EB47" w14:textId="6999FA12" w:rsidR="000A7120" w:rsidRPr="00BB45AC" w:rsidRDefault="006069B1" w:rsidP="006303AA">
            <w:r>
              <w:t>Burn minutes. Sets number of minutes from start to initiation burn</w:t>
            </w:r>
            <w:r w:rsidR="002E3F37">
              <w:t>. This is preferred because it does not require the time to be set correctly.</w:t>
            </w:r>
          </w:p>
        </w:tc>
        <w:tc>
          <w:tcPr>
            <w:tcW w:w="4039" w:type="dxa"/>
          </w:tcPr>
          <w:p w14:paraId="54BFB020" w14:textId="2DF833F7" w:rsidR="000A7120" w:rsidRPr="00CA1D1D" w:rsidRDefault="006069B1" w:rsidP="006303AA">
            <w:pPr>
              <w:rPr>
                <w:rFonts w:ascii="Courier New" w:hAnsi="Courier New" w:cs="Courier New"/>
              </w:rPr>
            </w:pPr>
            <w:r w:rsidRPr="00CA1D1D">
              <w:rPr>
                <w:rFonts w:ascii="Courier New" w:hAnsi="Courier New" w:cs="Courier New"/>
              </w:rPr>
              <w:t>BM 60 // start burn in 60 minutes</w:t>
            </w:r>
          </w:p>
        </w:tc>
      </w:tr>
      <w:tr w:rsidR="000A7120" w14:paraId="53DCB04C" w14:textId="77777777" w:rsidTr="002E3F37">
        <w:tc>
          <w:tcPr>
            <w:tcW w:w="1997" w:type="dxa"/>
          </w:tcPr>
          <w:p w14:paraId="6DD8AF03" w14:textId="139812F0" w:rsidR="000A7120" w:rsidRPr="00BB45AC" w:rsidRDefault="006069B1" w:rsidP="006303AA">
            <w:r>
              <w:t>RD</w:t>
            </w:r>
          </w:p>
        </w:tc>
        <w:tc>
          <w:tcPr>
            <w:tcW w:w="3494" w:type="dxa"/>
          </w:tcPr>
          <w:p w14:paraId="2CBF0253" w14:textId="0E4954F0" w:rsidR="000A7120" w:rsidRPr="00BB45AC" w:rsidRDefault="006069B1" w:rsidP="006303AA">
            <w:r>
              <w:t>Record Duration (s). Sets file length. Default: 3600 s</w:t>
            </w:r>
          </w:p>
        </w:tc>
        <w:tc>
          <w:tcPr>
            <w:tcW w:w="4039" w:type="dxa"/>
          </w:tcPr>
          <w:p w14:paraId="36C8E3EC" w14:textId="4A38A9CC" w:rsidR="000A7120" w:rsidRPr="00CA1D1D" w:rsidRDefault="002E3F37" w:rsidP="006303AA">
            <w:pPr>
              <w:rPr>
                <w:rFonts w:ascii="Courier New" w:hAnsi="Courier New" w:cs="Courier New"/>
              </w:rPr>
            </w:pPr>
            <w:r w:rsidRPr="00CA1D1D">
              <w:rPr>
                <w:rFonts w:ascii="Courier New" w:hAnsi="Courier New" w:cs="Courier New"/>
              </w:rPr>
              <w:t>RD 600 // record 600 s (10 minute) files</w:t>
            </w:r>
          </w:p>
        </w:tc>
      </w:tr>
    </w:tbl>
    <w:p w14:paraId="06B3A810" w14:textId="77777777" w:rsidR="00E53D12" w:rsidRDefault="00E53D12" w:rsidP="006303AA">
      <w:pPr>
        <w:rPr>
          <w:b/>
        </w:rPr>
      </w:pPr>
    </w:p>
    <w:p w14:paraId="1269942C" w14:textId="06351091" w:rsidR="006303AA" w:rsidRDefault="006303AA" w:rsidP="006303AA">
      <w:r>
        <w:t xml:space="preserve">TM: Sets time.  </w:t>
      </w:r>
      <w:r w:rsidR="006069B1">
        <w:t>Time will be set to this time when the tag is turned on.</w:t>
      </w:r>
      <w:r>
        <w:t xml:space="preserve">  Format is </w:t>
      </w:r>
      <w:r w:rsidR="006069B1">
        <w:t>YY-MM-DD hh:mm:ss</w:t>
      </w:r>
    </w:p>
    <w:p w14:paraId="3CC93E14" w14:textId="213B54DA" w:rsidR="006069B1" w:rsidRDefault="006069B1" w:rsidP="006303AA">
      <w:r>
        <w:t>This line is automatically commented when it runs, so that the time will only be reset once. It will not reset if the tag is turned off and back on again.</w:t>
      </w:r>
    </w:p>
    <w:p w14:paraId="14909F82" w14:textId="37CC36C8" w:rsidR="006303AA" w:rsidRDefault="006303AA" w:rsidP="006303AA">
      <w:r>
        <w:t>LD: Disable LEDs.  Will disable LEDs during file writing.</w:t>
      </w:r>
      <w:r w:rsidRPr="00042286">
        <w:t xml:space="preserve"> </w:t>
      </w:r>
    </w:p>
    <w:p w14:paraId="0B43EA10" w14:textId="56DD2B64" w:rsidR="008642D8" w:rsidRDefault="008642D8" w:rsidP="006303AA">
      <w:r>
        <w:t>BW</w:t>
      </w:r>
      <w:r w:rsidR="007E4447">
        <w:t xml:space="preserve">: Sets time burn wire will be energized.  When the burn wire is activated the burn wire circuit is connected, and the burn wire sees the output of the battery directly.  Requires an OpenTag with the burn wire connected.  </w:t>
      </w:r>
      <w:r w:rsidR="00C37C5D">
        <w:t xml:space="preserve">Format is </w:t>
      </w:r>
      <w:r w:rsidR="006069B1">
        <w:t>YY-MM-DD hh:mm:ss</w:t>
      </w:r>
    </w:p>
    <w:p w14:paraId="7DD69263" w14:textId="40F8CE2C" w:rsidR="008C0372" w:rsidRDefault="008C0372" w:rsidP="006303AA">
      <w:r>
        <w:t>BM: Sets the burn wire to be energized a specified number of minutes after the tag is turned on. This method is preferred, because it does not require the clock to be set correctly.</w:t>
      </w:r>
    </w:p>
    <w:p w14:paraId="47772541" w14:textId="641794F1" w:rsidR="00AD67E9" w:rsidRDefault="008529AA" w:rsidP="006303AA">
      <w:r>
        <w:t>RD: Sets file duration in seconds. Default is 3600 s (1 hour). There is a short gap in between files as one file is closed and a new one is opened.</w:t>
      </w:r>
    </w:p>
    <w:p w14:paraId="40DD065B" w14:textId="77777777" w:rsidR="00AD67E9" w:rsidRDefault="00AD67E9" w:rsidP="006303AA"/>
    <w:p w14:paraId="7A499F6E" w14:textId="77777777" w:rsidR="00AD67E9" w:rsidRDefault="00AD67E9">
      <w:pPr>
        <w:rPr>
          <w:b/>
          <w:sz w:val="32"/>
        </w:rPr>
      </w:pPr>
      <w:r>
        <w:rPr>
          <w:b/>
          <w:sz w:val="32"/>
        </w:rPr>
        <w:br w:type="page"/>
      </w:r>
    </w:p>
    <w:p w14:paraId="583B4B98" w14:textId="51A484C3" w:rsidR="006303AA" w:rsidRPr="00A413AB" w:rsidRDefault="00E7668E" w:rsidP="006303AA">
      <w:r>
        <w:rPr>
          <w:b/>
        </w:rPr>
        <w:lastRenderedPageBreak/>
        <w:t>Tips</w:t>
      </w:r>
      <w:r w:rsidR="0030057A">
        <w:rPr>
          <w:b/>
        </w:rPr>
        <w:t xml:space="preserve"> about </w:t>
      </w:r>
      <w:r w:rsidR="00D91985">
        <w:rPr>
          <w:b/>
        </w:rPr>
        <w:t>Sensor</w:t>
      </w:r>
      <w:r w:rsidR="0030057A">
        <w:rPr>
          <w:b/>
        </w:rPr>
        <w:t xml:space="preserve"> Calibration</w:t>
      </w:r>
    </w:p>
    <w:p w14:paraId="75CFF33D" w14:textId="77777777" w:rsidR="00D91985" w:rsidRPr="00D91985" w:rsidRDefault="00D91985" w:rsidP="006303AA">
      <w:r>
        <w:t xml:space="preserve">All of the sensors used on OpenTag are digital, in that they have their own analog-to-digital converter.  The values stored by OpenTag are calibrated using the calibration values supplied in the technical specification sheets.  </w:t>
      </w:r>
      <w:r w:rsidR="001B7E97">
        <w:t>This is our way of saying....they could be off.</w:t>
      </w:r>
    </w:p>
    <w:p w14:paraId="45B35003" w14:textId="77777777" w:rsidR="006303AA" w:rsidRPr="00C70C26" w:rsidRDefault="006303AA" w:rsidP="006303AA">
      <w:pPr>
        <w:rPr>
          <w:b/>
        </w:rPr>
      </w:pPr>
      <w:r w:rsidRPr="00C70C26">
        <w:rPr>
          <w:b/>
        </w:rPr>
        <w:t>Accelerometer</w:t>
      </w:r>
      <w:r w:rsidR="00A31EC8">
        <w:rPr>
          <w:b/>
        </w:rPr>
        <w:t xml:space="preserve"> and Gyroscope</w:t>
      </w:r>
      <w:r w:rsidRPr="00C70C26">
        <w:rPr>
          <w:b/>
        </w:rPr>
        <w:t xml:space="preserve"> Calibration:</w:t>
      </w:r>
    </w:p>
    <w:p w14:paraId="0B116FD0" w14:textId="77777777" w:rsidR="006303AA" w:rsidRDefault="006303AA" w:rsidP="006303AA">
      <w:r>
        <w:t>Place device in a known orientation</w:t>
      </w:r>
      <w:r w:rsidR="00395054">
        <w:t xml:space="preserve"> for </w:t>
      </w:r>
      <w:r w:rsidR="0030057A">
        <w:t>a few seconds when recording starts</w:t>
      </w:r>
      <w:r w:rsidR="00395054">
        <w:t>.</w:t>
      </w:r>
      <w:r w:rsidR="0030057A">
        <w:t xml:space="preserve">  Generally a flat surface is a good idea.  </w:t>
      </w:r>
      <w:r w:rsidR="00A31EC8">
        <w:t>These readings can then be later used to compensate for offsets in the accelerometer and gyroscope values.</w:t>
      </w:r>
      <w:r w:rsidR="001B7E97">
        <w:t xml:space="preserve">  We have noticed offsets in the Z direction of a few percent.  When the tag is laying flat, you should get 1 g of acceleration (or -1 g depending on the orientation of the board).</w:t>
      </w:r>
    </w:p>
    <w:p w14:paraId="36FB478B" w14:textId="77777777" w:rsidR="006303AA" w:rsidRPr="00C70C26" w:rsidRDefault="006303AA" w:rsidP="006303AA">
      <w:pPr>
        <w:rPr>
          <w:b/>
        </w:rPr>
      </w:pPr>
      <w:r w:rsidRPr="00C70C26">
        <w:rPr>
          <w:b/>
        </w:rPr>
        <w:t>Magnetometer Calibration:</w:t>
      </w:r>
    </w:p>
    <w:p w14:paraId="60F47630" w14:textId="77777777" w:rsidR="006303AA" w:rsidRDefault="006303AA" w:rsidP="006303AA">
      <w:r>
        <w:t>The purpose of the magnetometer calibration is to record data from all possible orientations.  This is used to correct for offsets in the magnetometer due to nearby metals.</w:t>
      </w:r>
      <w:r w:rsidR="003258FC">
        <w:t xml:space="preserve">  For the first recording, rotate th</w:t>
      </w:r>
      <w:r w:rsidR="0030057A">
        <w:t>e device in all possible orient</w:t>
      </w:r>
      <w:r w:rsidR="003258FC">
        <w:t>ations (both horizontally and vertically).</w:t>
      </w:r>
      <w:r w:rsidR="0030057A">
        <w:t xml:space="preserve">  Put on some LMFAO and do some shufflin'.</w:t>
      </w:r>
      <w:r w:rsidR="003258FC">
        <w:t xml:space="preserve">  These data can be used to determine the offset caused by nearby metals in post-processing.</w:t>
      </w:r>
    </w:p>
    <w:p w14:paraId="391BA1C4" w14:textId="77777777" w:rsidR="001B7E97" w:rsidRDefault="001B7E97">
      <w:pPr>
        <w:rPr>
          <w:b/>
        </w:rPr>
      </w:pPr>
      <w:r>
        <w:rPr>
          <w:b/>
        </w:rPr>
        <w:br w:type="page"/>
      </w:r>
    </w:p>
    <w:p w14:paraId="0F876D18" w14:textId="77777777" w:rsidR="00CA7F0E" w:rsidRDefault="00CA7F0E" w:rsidP="006303AA">
      <w:pPr>
        <w:rPr>
          <w:b/>
        </w:rPr>
      </w:pPr>
      <w:r>
        <w:rPr>
          <w:b/>
        </w:rPr>
        <w:lastRenderedPageBreak/>
        <w:t>Sample Rates</w:t>
      </w:r>
    </w:p>
    <w:p w14:paraId="6DEA4856" w14:textId="4E72FDEB" w:rsidR="00CA7F0E" w:rsidRDefault="00CA7F0E" w:rsidP="006303AA">
      <w:r>
        <w:t>The accelerometer, magnetometer, and gyroscope are sampled at 50 Hz.</w:t>
      </w:r>
    </w:p>
    <w:p w14:paraId="2C83F08C" w14:textId="4F1641B0" w:rsidR="00CA7F0E" w:rsidRPr="00CA7F0E" w:rsidRDefault="00CA7F0E" w:rsidP="006303AA">
      <w:r>
        <w:t>The light, pressure, temperature, and battery voltage are sampled at 1 Hz.</w:t>
      </w:r>
    </w:p>
    <w:p w14:paraId="7419A268" w14:textId="39B19D3F" w:rsidR="00395054" w:rsidRPr="00395054" w:rsidRDefault="00395054" w:rsidP="006303AA">
      <w:pPr>
        <w:rPr>
          <w:b/>
        </w:rPr>
      </w:pPr>
      <w:r w:rsidRPr="00395054">
        <w:rPr>
          <w:b/>
        </w:rPr>
        <w:t>Data Files</w:t>
      </w:r>
    </w:p>
    <w:p w14:paraId="4A273858" w14:textId="4683987D" w:rsidR="00CA7F0E" w:rsidRDefault="006303AA">
      <w:r>
        <w:t xml:space="preserve">Data files are stored </w:t>
      </w:r>
      <w:r w:rsidR="001325F9">
        <w:t>in CSV format.</w:t>
      </w:r>
    </w:p>
    <w:p w14:paraId="79C1DF67" w14:textId="201C789C" w:rsidR="0000013C" w:rsidRDefault="008529AA">
      <w:r>
        <w:t>The accelerometer, magnetometer, and gyroscope data are stored as 16-bit integers ranging from -32768 to 32767. They must be scaled to convert them into appropriate units.</w:t>
      </w:r>
    </w:p>
    <w:p w14:paraId="7F4BC7CB" w14:textId="0E2B52BE" w:rsidR="007A5CDC" w:rsidRDefault="007A5CDC">
      <w:r>
        <w:t>Red, green, and blue are 16-bit light level values that must be scaled to convert to appropriate units.</w:t>
      </w:r>
    </w:p>
    <w:p w14:paraId="1973D7D6" w14:textId="283FB50D" w:rsidR="008529AA" w:rsidRDefault="008529AA">
      <w:r>
        <w:t>Pressure is stored as mBar and depth.</w:t>
      </w:r>
    </w:p>
    <w:p w14:paraId="2F117AC2" w14:textId="2178BC5C" w:rsidR="008529AA" w:rsidRDefault="008529AA">
      <w:r>
        <w:t>Temperature is stored as degrees Celsius.</w:t>
      </w:r>
    </w:p>
    <w:p w14:paraId="2FDEDE1B" w14:textId="2570E36D" w:rsidR="008529AA" w:rsidRDefault="00F55210">
      <w:r>
        <w:t>Spin is</w:t>
      </w:r>
      <w:r w:rsidR="008529AA">
        <w:t xml:space="preserve"> counts per second if an optional Hall sensor and impeller are used with the tag.</w:t>
      </w:r>
    </w:p>
    <w:p w14:paraId="677A695F" w14:textId="3D3B80CA" w:rsidR="008529AA" w:rsidRDefault="008529AA">
      <w:r>
        <w:t>V is voltage of the battery.</w:t>
      </w:r>
    </w:p>
    <w:p w14:paraId="26AF6875" w14:textId="6E0D74D1" w:rsidR="007A5CDC" w:rsidRDefault="007A5CDC"/>
    <w:p w14:paraId="0D5E8AFF" w14:textId="77777777" w:rsidR="00273493" w:rsidRDefault="00273493">
      <w:pPr>
        <w:rPr>
          <w:b/>
        </w:rPr>
      </w:pPr>
      <w:r w:rsidRPr="00273493">
        <w:rPr>
          <w:b/>
        </w:rPr>
        <w:t>Time stamps</w:t>
      </w:r>
    </w:p>
    <w:p w14:paraId="7F070092" w14:textId="0D0015A5" w:rsidR="00273493" w:rsidRDefault="002E7D8F">
      <w:r>
        <w:t>The date and time of the real-time clock is stored to the column labeled date.</w:t>
      </w:r>
    </w:p>
    <w:p w14:paraId="32C26416" w14:textId="77777777" w:rsidR="00A934A4" w:rsidRDefault="00A934A4">
      <w:pPr>
        <w:rPr>
          <w:b/>
        </w:rPr>
      </w:pPr>
      <w:r>
        <w:rPr>
          <w:b/>
        </w:rPr>
        <w:br w:type="page"/>
      </w:r>
    </w:p>
    <w:p w14:paraId="2B6C7052" w14:textId="27BA57AE" w:rsidR="00476AF3" w:rsidRDefault="008D3401">
      <w:pPr>
        <w:rPr>
          <w:b/>
        </w:rPr>
      </w:pPr>
      <w:r>
        <w:rPr>
          <w:b/>
        </w:rPr>
        <w:lastRenderedPageBreak/>
        <w:t xml:space="preserve">Loading </w:t>
      </w:r>
      <w:r w:rsidR="001325F9">
        <w:rPr>
          <w:b/>
        </w:rPr>
        <w:t>CSV</w:t>
      </w:r>
      <w:r>
        <w:rPr>
          <w:b/>
        </w:rPr>
        <w:t xml:space="preserve"> Files with MATLAB</w:t>
      </w:r>
    </w:p>
    <w:p w14:paraId="7A1DB1AF" w14:textId="77777777" w:rsidR="00BE21CE" w:rsidRDefault="00BE21CE">
      <w:pPr>
        <w:rPr>
          <w:b/>
        </w:rPr>
      </w:pPr>
      <w:r>
        <w:rPr>
          <w:b/>
        </w:rPr>
        <w:t>Required m-files</w:t>
      </w:r>
    </w:p>
    <w:p w14:paraId="603673BE" w14:textId="77777777" w:rsidR="00054FF4" w:rsidRDefault="00054FF4">
      <w:pPr>
        <w:rPr>
          <w:b/>
        </w:rPr>
      </w:pPr>
      <w:r>
        <w:rPr>
          <w:b/>
        </w:rPr>
        <w:tab/>
        <w:t>ot_load.m</w:t>
      </w:r>
      <w:r w:rsidR="00EB1759">
        <w:rPr>
          <w:b/>
        </w:rPr>
        <w:t>: Loads OpenTag files and applies calibration coefficients.</w:t>
      </w:r>
    </w:p>
    <w:p w14:paraId="240332E4" w14:textId="77777777" w:rsidR="00054FF4" w:rsidRDefault="00054FF4">
      <w:pPr>
        <w:rPr>
          <w:b/>
        </w:rPr>
      </w:pPr>
      <w:r>
        <w:rPr>
          <w:b/>
        </w:rPr>
        <w:tab/>
        <w:t>oDSG.m</w:t>
      </w:r>
      <w:r w:rsidR="00EB1759">
        <w:rPr>
          <w:b/>
        </w:rPr>
        <w:t>: Called by ot_load to read the OpenTag files.</w:t>
      </w:r>
    </w:p>
    <w:p w14:paraId="29C419C4" w14:textId="77777777" w:rsidR="00EB1759" w:rsidRDefault="00EB1759">
      <w:pPr>
        <w:rPr>
          <w:b/>
        </w:rPr>
      </w:pPr>
      <w:r>
        <w:rPr>
          <w:b/>
        </w:rPr>
        <w:tab/>
        <w:t>ot_plot.m: Plots data after loading with ot_load</w:t>
      </w:r>
    </w:p>
    <w:p w14:paraId="631D2BDF" w14:textId="77777777" w:rsidR="00BE21CE" w:rsidRDefault="00BE21CE">
      <w:r>
        <w:t>From MATLAB command prompt type:&gt;</w:t>
      </w:r>
      <w:r w:rsidR="00054FF4">
        <w:t xml:space="preserve"> ot_load</w:t>
      </w:r>
    </w:p>
    <w:p w14:paraId="712908A3" w14:textId="77777777" w:rsidR="001C6EF4" w:rsidRDefault="001C6EF4">
      <w:r>
        <w:t>In the first dialog box, select the file to load.</w:t>
      </w:r>
      <w:r>
        <w:br/>
        <w:t>In the second dialog box, select the calibration file named PRESSTMP.CAL</w:t>
      </w:r>
    </w:p>
    <w:p w14:paraId="4E3D545E" w14:textId="77777777" w:rsidR="00BE21CE" w:rsidRDefault="00F11D20">
      <w:r>
        <w:t xml:space="preserve">The MATLAB code </w:t>
      </w:r>
      <w:r w:rsidRPr="00F11D20">
        <w:rPr>
          <w:b/>
        </w:rPr>
        <w:t>DOES NOT CORRECT</w:t>
      </w:r>
      <w:r>
        <w:t xml:space="preserve"> for hard iron offsets</w:t>
      </w:r>
      <w:r w:rsidR="00EB1759">
        <w:t xml:space="preserve"> or offsets on the accelerometer or gyroscope.</w:t>
      </w:r>
    </w:p>
    <w:p w14:paraId="21DA7D6E" w14:textId="77777777" w:rsidR="001C6EF4" w:rsidRDefault="00EB1759">
      <w:pPr>
        <w:rPr>
          <w:b/>
        </w:rPr>
      </w:pPr>
      <w:r>
        <w:rPr>
          <w:b/>
        </w:rPr>
        <w:t>Exa</w:t>
      </w:r>
      <w:r w:rsidR="001C6EF4">
        <w:rPr>
          <w:b/>
        </w:rPr>
        <w:t>mple output from ot_load</w:t>
      </w:r>
    </w:p>
    <w:p w14:paraId="560AB249" w14:textId="77777777" w:rsidR="001C6EF4" w:rsidRDefault="001C6EF4">
      <w:pPr>
        <w:rPr>
          <w:b/>
        </w:rPr>
      </w:pPr>
      <w:r>
        <w:rPr>
          <w:b/>
        </w:rPr>
        <w:t>Data are plotted in three columns for X, Y, Z.  Rows are accelerometer, magnetometer, and gyroscope.</w:t>
      </w:r>
    </w:p>
    <w:p w14:paraId="736685BD" w14:textId="77777777" w:rsidR="001C6EF4" w:rsidRDefault="001C6EF4">
      <w:pPr>
        <w:rPr>
          <w:b/>
        </w:rPr>
      </w:pPr>
      <w:r>
        <w:rPr>
          <w:b/>
          <w:noProof/>
        </w:rPr>
        <w:drawing>
          <wp:inline distT="0" distB="0" distL="0" distR="0" wp14:anchorId="03196FCF" wp14:editId="01E30D54">
            <wp:extent cx="6057900" cy="3753332"/>
            <wp:effectExtent l="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6057900" cy="3753332"/>
                    </a:xfrm>
                    <a:prstGeom prst="rect">
                      <a:avLst/>
                    </a:prstGeom>
                    <a:noFill/>
                    <a:ln w="9525">
                      <a:noFill/>
                      <a:miter lim="800000"/>
                      <a:headEnd/>
                      <a:tailEnd/>
                    </a:ln>
                  </pic:spPr>
                </pic:pic>
              </a:graphicData>
            </a:graphic>
          </wp:inline>
        </w:drawing>
      </w:r>
    </w:p>
    <w:p w14:paraId="3F25A117" w14:textId="77777777" w:rsidR="00EB1759" w:rsidRDefault="001C6EF4">
      <w:pPr>
        <w:rPr>
          <w:b/>
        </w:rPr>
      </w:pPr>
      <w:r>
        <w:rPr>
          <w:b/>
          <w:noProof/>
        </w:rPr>
        <w:lastRenderedPageBreak/>
        <w:drawing>
          <wp:inline distT="0" distB="0" distL="0" distR="0" wp14:anchorId="7E82FAAC" wp14:editId="01D7A14E">
            <wp:extent cx="5330825" cy="4002405"/>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5330825" cy="4002405"/>
                    </a:xfrm>
                    <a:prstGeom prst="rect">
                      <a:avLst/>
                    </a:prstGeom>
                    <a:noFill/>
                    <a:ln w="9525">
                      <a:noFill/>
                      <a:miter lim="800000"/>
                      <a:headEnd/>
                      <a:tailEnd/>
                    </a:ln>
                  </pic:spPr>
                </pic:pic>
              </a:graphicData>
            </a:graphic>
          </wp:inline>
        </w:drawing>
      </w:r>
      <w:r w:rsidR="00EB1759">
        <w:rPr>
          <w:b/>
        </w:rPr>
        <w:br w:type="page"/>
      </w:r>
    </w:p>
    <w:p w14:paraId="21A1CBE5" w14:textId="77777777" w:rsidR="00793D4E" w:rsidRPr="001C6EF4" w:rsidRDefault="000A1FBB">
      <w:pPr>
        <w:rPr>
          <w:b/>
          <w:sz w:val="32"/>
        </w:rPr>
      </w:pPr>
      <w:r w:rsidRPr="001C6EF4">
        <w:rPr>
          <w:b/>
          <w:sz w:val="32"/>
        </w:rPr>
        <w:lastRenderedPageBreak/>
        <w:t>Charging</w:t>
      </w:r>
    </w:p>
    <w:p w14:paraId="5717D02E" w14:textId="68C3F0E3" w:rsidR="000A1FBB" w:rsidRDefault="000A1FBB">
      <w:r w:rsidRPr="000A1FBB">
        <w:t xml:space="preserve">The lithium battery can be charged while it is connected to the OpenTag board through </w:t>
      </w:r>
      <w:r w:rsidR="001325F9">
        <w:t>the microUSB</w:t>
      </w:r>
      <w:r w:rsidRPr="000A1FBB">
        <w:t xml:space="preserve"> connector next to the flash card holder.</w:t>
      </w:r>
      <w:r w:rsidR="001C6EF4">
        <w:t xml:space="preserve"> </w:t>
      </w:r>
    </w:p>
    <w:p w14:paraId="067680E1" w14:textId="7DF4E945" w:rsidR="000A1FBB" w:rsidRDefault="000A1FBB">
      <w:r>
        <w:t xml:space="preserve">Plug in the </w:t>
      </w:r>
      <w:r w:rsidR="001325F9">
        <w:t>micro</w:t>
      </w:r>
      <w:r>
        <w:t>USB cable to a computer and the other end into the to</w:t>
      </w:r>
      <w:r w:rsidR="001325F9">
        <w:t xml:space="preserve"> the OpenTag board.</w:t>
      </w:r>
    </w:p>
    <w:p w14:paraId="704158EC" w14:textId="469934EA" w:rsidR="000A1FBB" w:rsidRPr="000A1FBB" w:rsidRDefault="00D065E0">
      <w:r>
        <w:t>When charging the red LED will be on.  When charging is complete the LED will turn off.  Charging will typ</w:t>
      </w:r>
      <w:r w:rsidR="00C22158">
        <w:t>ically take less than 5 hours.</w:t>
      </w:r>
      <w:bookmarkStart w:id="0" w:name="_GoBack"/>
      <w:bookmarkEnd w:id="0"/>
    </w:p>
    <w:p w14:paraId="15FD53B1" w14:textId="77777777" w:rsidR="000A1FBB" w:rsidRDefault="000A1FBB">
      <w:pPr>
        <w:rPr>
          <w:b/>
        </w:rPr>
      </w:pPr>
    </w:p>
    <w:p w14:paraId="32806DD1" w14:textId="77777777" w:rsidR="000A1FBB" w:rsidRPr="00793D4E" w:rsidRDefault="000A1FBB">
      <w:pPr>
        <w:rPr>
          <w:b/>
        </w:rPr>
      </w:pPr>
    </w:p>
    <w:sectPr w:rsidR="000A1FBB" w:rsidRPr="00793D4E" w:rsidSect="0051793C">
      <w:headerReference w:type="default" r:id="rId10"/>
      <w:footerReference w:type="default" r:id="rId11"/>
      <w:pgSz w:w="12240" w:h="15840"/>
      <w:pgMar w:top="1980" w:right="126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5E1DA" w14:textId="77777777" w:rsidR="00430CD9" w:rsidRDefault="00430CD9" w:rsidP="00656FDB">
      <w:pPr>
        <w:spacing w:after="0" w:line="240" w:lineRule="auto"/>
      </w:pPr>
      <w:r>
        <w:separator/>
      </w:r>
    </w:p>
  </w:endnote>
  <w:endnote w:type="continuationSeparator" w:id="0">
    <w:p w14:paraId="7E4FEF06" w14:textId="77777777" w:rsidR="00430CD9" w:rsidRDefault="00430CD9" w:rsidP="00656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5869"/>
      <w:docPartObj>
        <w:docPartGallery w:val="Page Numbers (Bottom of Page)"/>
        <w:docPartUnique/>
      </w:docPartObj>
    </w:sdtPr>
    <w:sdtEndPr>
      <w:rPr>
        <w:color w:val="7F7F7F" w:themeColor="background1" w:themeShade="7F"/>
        <w:spacing w:val="60"/>
      </w:rPr>
    </w:sdtEndPr>
    <w:sdtContent>
      <w:p w14:paraId="2B8B0EE8" w14:textId="47D63A97" w:rsidR="002E7D8F" w:rsidRDefault="002E7D8F">
        <w:pPr>
          <w:pStyle w:val="Footer"/>
          <w:pBdr>
            <w:top w:val="single" w:sz="4" w:space="1" w:color="D9D9D9" w:themeColor="background1" w:themeShade="D9"/>
          </w:pBdr>
          <w:jc w:val="right"/>
        </w:pPr>
        <w:r>
          <w:fldChar w:fldCharType="begin"/>
        </w:r>
        <w:r>
          <w:instrText xml:space="preserve"> PAGE   \* MERGEFORMAT </w:instrText>
        </w:r>
        <w:r>
          <w:fldChar w:fldCharType="separate"/>
        </w:r>
        <w:r w:rsidR="00C22158">
          <w:rPr>
            <w:noProof/>
          </w:rPr>
          <w:t>8</w:t>
        </w:r>
        <w:r>
          <w:rPr>
            <w:noProof/>
          </w:rPr>
          <w:fldChar w:fldCharType="end"/>
        </w:r>
        <w:r>
          <w:t xml:space="preserve"> | </w:t>
        </w:r>
        <w:r>
          <w:rPr>
            <w:color w:val="7F7F7F" w:themeColor="background1" w:themeShade="7F"/>
            <w:spacing w:val="60"/>
          </w:rPr>
          <w:t>Page</w:t>
        </w:r>
      </w:p>
    </w:sdtContent>
  </w:sdt>
  <w:p w14:paraId="10C7A4B0" w14:textId="77777777" w:rsidR="002E7D8F" w:rsidRDefault="002E7D8F">
    <w:pPr>
      <w:pStyle w:val="Footer"/>
    </w:pPr>
    <w:r w:rsidRPr="00A31EC8">
      <w:rPr>
        <w:noProof/>
      </w:rPr>
      <w:drawing>
        <wp:inline distT="0" distB="0" distL="0" distR="0" wp14:anchorId="184CA30E" wp14:editId="4F180F53">
          <wp:extent cx="809086" cy="424770"/>
          <wp:effectExtent l="19050" t="0" r="0" b="0"/>
          <wp:docPr id="11" name="Picture 2" descr="LoggerheadLogo.tif"/>
          <wp:cNvGraphicFramePr/>
          <a:graphic xmlns:a="http://schemas.openxmlformats.org/drawingml/2006/main">
            <a:graphicData uri="http://schemas.openxmlformats.org/drawingml/2006/picture">
              <pic:pic xmlns:pic="http://schemas.openxmlformats.org/drawingml/2006/picture">
                <pic:nvPicPr>
                  <pic:cNvPr id="72" name="Picture 71" descr="LoggerheadLogo.tif"/>
                  <pic:cNvPicPr>
                    <a:picLocks noChangeAspect="1"/>
                  </pic:cNvPicPr>
                </pic:nvPicPr>
                <pic:blipFill>
                  <a:blip r:embed="rId1" cstate="print"/>
                  <a:stretch>
                    <a:fillRect/>
                  </a:stretch>
                </pic:blipFill>
                <pic:spPr>
                  <a:xfrm>
                    <a:off x="0" y="0"/>
                    <a:ext cx="811312" cy="425939"/>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7B2EF" w14:textId="77777777" w:rsidR="00430CD9" w:rsidRDefault="00430CD9" w:rsidP="00656FDB">
      <w:pPr>
        <w:spacing w:after="0" w:line="240" w:lineRule="auto"/>
      </w:pPr>
      <w:r>
        <w:separator/>
      </w:r>
    </w:p>
  </w:footnote>
  <w:footnote w:type="continuationSeparator" w:id="0">
    <w:p w14:paraId="671D2EB9" w14:textId="77777777" w:rsidR="00430CD9" w:rsidRDefault="00430CD9" w:rsidP="00656F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A19C4" w14:textId="77777777" w:rsidR="002E7D8F" w:rsidRDefault="002E7D8F" w:rsidP="0051793C">
    <w:pPr>
      <w:pStyle w:val="Header"/>
      <w:jc w:val="right"/>
    </w:pPr>
    <w:r w:rsidRPr="0051793C">
      <w:rPr>
        <w:noProof/>
      </w:rPr>
      <w:drawing>
        <wp:inline distT="0" distB="0" distL="0" distR="0" wp14:anchorId="70F06E6F" wp14:editId="52C986FE">
          <wp:extent cx="1464693" cy="532528"/>
          <wp:effectExtent l="19050" t="0" r="2157" b="0"/>
          <wp:docPr id="21" name="Picture 1" descr="OpenTag.tif"/>
          <wp:cNvGraphicFramePr/>
          <a:graphic xmlns:a="http://schemas.openxmlformats.org/drawingml/2006/main">
            <a:graphicData uri="http://schemas.openxmlformats.org/drawingml/2006/picture">
              <pic:pic xmlns:pic="http://schemas.openxmlformats.org/drawingml/2006/picture">
                <pic:nvPicPr>
                  <pic:cNvPr id="41" name="Picture 40" descr="OpenTag.tif"/>
                  <pic:cNvPicPr>
                    <a:picLocks noChangeAspect="1"/>
                  </pic:cNvPicPr>
                </pic:nvPicPr>
                <pic:blipFill>
                  <a:blip r:embed="rId1" cstate="print"/>
                  <a:stretch>
                    <a:fillRect/>
                  </a:stretch>
                </pic:blipFill>
                <pic:spPr>
                  <a:xfrm>
                    <a:off x="0" y="0"/>
                    <a:ext cx="1472980" cy="5355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A1732B"/>
    <w:multiLevelType w:val="hybridMultilevel"/>
    <w:tmpl w:val="D3D4FA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3AA"/>
    <w:rsid w:val="0000013C"/>
    <w:rsid w:val="00004BFF"/>
    <w:rsid w:val="00043617"/>
    <w:rsid w:val="00054FF4"/>
    <w:rsid w:val="00071060"/>
    <w:rsid w:val="000A1FBB"/>
    <w:rsid w:val="000A7120"/>
    <w:rsid w:val="000F34EE"/>
    <w:rsid w:val="001325F9"/>
    <w:rsid w:val="00150031"/>
    <w:rsid w:val="0015692E"/>
    <w:rsid w:val="001A2E7B"/>
    <w:rsid w:val="001A5051"/>
    <w:rsid w:val="001A6CC2"/>
    <w:rsid w:val="001B7E97"/>
    <w:rsid w:val="001C0440"/>
    <w:rsid w:val="001C6EF4"/>
    <w:rsid w:val="002520CE"/>
    <w:rsid w:val="00253706"/>
    <w:rsid w:val="00254977"/>
    <w:rsid w:val="00273493"/>
    <w:rsid w:val="002D1FF6"/>
    <w:rsid w:val="002D2000"/>
    <w:rsid w:val="002D342B"/>
    <w:rsid w:val="002E3F37"/>
    <w:rsid w:val="002E4D8C"/>
    <w:rsid w:val="002E7D8F"/>
    <w:rsid w:val="0030057A"/>
    <w:rsid w:val="003257EC"/>
    <w:rsid w:val="003258FC"/>
    <w:rsid w:val="003356A3"/>
    <w:rsid w:val="003605F8"/>
    <w:rsid w:val="00385FCD"/>
    <w:rsid w:val="00395054"/>
    <w:rsid w:val="003E7F71"/>
    <w:rsid w:val="0042607A"/>
    <w:rsid w:val="00430CD9"/>
    <w:rsid w:val="00453BEC"/>
    <w:rsid w:val="00476AF3"/>
    <w:rsid w:val="004A4E22"/>
    <w:rsid w:val="004F0079"/>
    <w:rsid w:val="0051793C"/>
    <w:rsid w:val="00530680"/>
    <w:rsid w:val="0056732E"/>
    <w:rsid w:val="00570165"/>
    <w:rsid w:val="00574EF3"/>
    <w:rsid w:val="00600D13"/>
    <w:rsid w:val="006069B1"/>
    <w:rsid w:val="006303AA"/>
    <w:rsid w:val="00643C01"/>
    <w:rsid w:val="00656FDB"/>
    <w:rsid w:val="006D072B"/>
    <w:rsid w:val="00714F30"/>
    <w:rsid w:val="00721AFD"/>
    <w:rsid w:val="00762B16"/>
    <w:rsid w:val="00793D4E"/>
    <w:rsid w:val="007A5CDC"/>
    <w:rsid w:val="007E4447"/>
    <w:rsid w:val="007E7937"/>
    <w:rsid w:val="008529AA"/>
    <w:rsid w:val="008642D8"/>
    <w:rsid w:val="008878E4"/>
    <w:rsid w:val="008C0372"/>
    <w:rsid w:val="008D23E7"/>
    <w:rsid w:val="008D3401"/>
    <w:rsid w:val="00914361"/>
    <w:rsid w:val="009176BB"/>
    <w:rsid w:val="0092459C"/>
    <w:rsid w:val="009355B5"/>
    <w:rsid w:val="0094044D"/>
    <w:rsid w:val="0097287D"/>
    <w:rsid w:val="009965D9"/>
    <w:rsid w:val="009C0C49"/>
    <w:rsid w:val="009E59A7"/>
    <w:rsid w:val="00A21BC1"/>
    <w:rsid w:val="00A31EC8"/>
    <w:rsid w:val="00A413AB"/>
    <w:rsid w:val="00A43EFF"/>
    <w:rsid w:val="00A934A4"/>
    <w:rsid w:val="00AB04D3"/>
    <w:rsid w:val="00AD67E9"/>
    <w:rsid w:val="00AF7DA5"/>
    <w:rsid w:val="00B51128"/>
    <w:rsid w:val="00B65C7C"/>
    <w:rsid w:val="00B868FA"/>
    <w:rsid w:val="00B9691B"/>
    <w:rsid w:val="00BA532F"/>
    <w:rsid w:val="00BB45AC"/>
    <w:rsid w:val="00BE21CE"/>
    <w:rsid w:val="00C22158"/>
    <w:rsid w:val="00C37C5D"/>
    <w:rsid w:val="00C95CC6"/>
    <w:rsid w:val="00CA1D1D"/>
    <w:rsid w:val="00CA7F0E"/>
    <w:rsid w:val="00CB7D99"/>
    <w:rsid w:val="00D065E0"/>
    <w:rsid w:val="00D53A78"/>
    <w:rsid w:val="00D91985"/>
    <w:rsid w:val="00D96C66"/>
    <w:rsid w:val="00D96D04"/>
    <w:rsid w:val="00E3748B"/>
    <w:rsid w:val="00E465CD"/>
    <w:rsid w:val="00E53D12"/>
    <w:rsid w:val="00E61F6E"/>
    <w:rsid w:val="00E7668E"/>
    <w:rsid w:val="00E809D0"/>
    <w:rsid w:val="00E82EF2"/>
    <w:rsid w:val="00EB111D"/>
    <w:rsid w:val="00EB1759"/>
    <w:rsid w:val="00ED4C40"/>
    <w:rsid w:val="00F11D20"/>
    <w:rsid w:val="00F1597D"/>
    <w:rsid w:val="00F2413E"/>
    <w:rsid w:val="00F25147"/>
    <w:rsid w:val="00F25FE3"/>
    <w:rsid w:val="00F546C0"/>
    <w:rsid w:val="00F55210"/>
    <w:rsid w:val="00F630B0"/>
    <w:rsid w:val="00F65C1A"/>
    <w:rsid w:val="00F90F26"/>
    <w:rsid w:val="00FA3515"/>
    <w:rsid w:val="00FD10AD"/>
    <w:rsid w:val="00FD3729"/>
    <w:rsid w:val="00FD4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F99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3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03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3AA"/>
    <w:rPr>
      <w:rFonts w:ascii="Tahoma" w:hAnsi="Tahoma" w:cs="Tahoma"/>
      <w:sz w:val="16"/>
      <w:szCs w:val="16"/>
    </w:rPr>
  </w:style>
  <w:style w:type="table" w:styleId="TableGrid">
    <w:name w:val="Table Grid"/>
    <w:basedOn w:val="TableNormal"/>
    <w:uiPriority w:val="59"/>
    <w:rsid w:val="00E53D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1FBB"/>
    <w:rPr>
      <w:sz w:val="16"/>
      <w:szCs w:val="16"/>
    </w:rPr>
  </w:style>
  <w:style w:type="paragraph" w:styleId="CommentText">
    <w:name w:val="annotation text"/>
    <w:basedOn w:val="Normal"/>
    <w:link w:val="CommentTextChar"/>
    <w:uiPriority w:val="99"/>
    <w:semiHidden/>
    <w:unhideWhenUsed/>
    <w:rsid w:val="000A1FBB"/>
    <w:pPr>
      <w:spacing w:line="240" w:lineRule="auto"/>
    </w:pPr>
    <w:rPr>
      <w:sz w:val="20"/>
      <w:szCs w:val="20"/>
    </w:rPr>
  </w:style>
  <w:style w:type="character" w:customStyle="1" w:styleId="CommentTextChar">
    <w:name w:val="Comment Text Char"/>
    <w:basedOn w:val="DefaultParagraphFont"/>
    <w:link w:val="CommentText"/>
    <w:uiPriority w:val="99"/>
    <w:semiHidden/>
    <w:rsid w:val="000A1FBB"/>
    <w:rPr>
      <w:sz w:val="20"/>
      <w:szCs w:val="20"/>
    </w:rPr>
  </w:style>
  <w:style w:type="paragraph" w:styleId="CommentSubject">
    <w:name w:val="annotation subject"/>
    <w:basedOn w:val="CommentText"/>
    <w:next w:val="CommentText"/>
    <w:link w:val="CommentSubjectChar"/>
    <w:uiPriority w:val="99"/>
    <w:semiHidden/>
    <w:unhideWhenUsed/>
    <w:rsid w:val="000A1FBB"/>
    <w:rPr>
      <w:b/>
      <w:bCs/>
    </w:rPr>
  </w:style>
  <w:style w:type="character" w:customStyle="1" w:styleId="CommentSubjectChar">
    <w:name w:val="Comment Subject Char"/>
    <w:basedOn w:val="CommentTextChar"/>
    <w:link w:val="CommentSubject"/>
    <w:uiPriority w:val="99"/>
    <w:semiHidden/>
    <w:rsid w:val="000A1FBB"/>
    <w:rPr>
      <w:b/>
      <w:bCs/>
      <w:sz w:val="20"/>
      <w:szCs w:val="20"/>
    </w:rPr>
  </w:style>
  <w:style w:type="paragraph" w:styleId="Header">
    <w:name w:val="header"/>
    <w:basedOn w:val="Normal"/>
    <w:link w:val="HeaderChar"/>
    <w:uiPriority w:val="99"/>
    <w:unhideWhenUsed/>
    <w:rsid w:val="00656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FDB"/>
  </w:style>
  <w:style w:type="paragraph" w:styleId="Footer">
    <w:name w:val="footer"/>
    <w:basedOn w:val="Normal"/>
    <w:link w:val="FooterChar"/>
    <w:uiPriority w:val="99"/>
    <w:unhideWhenUsed/>
    <w:rsid w:val="00656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6FDB"/>
  </w:style>
  <w:style w:type="character" w:styleId="Hyperlink">
    <w:name w:val="Hyperlink"/>
    <w:basedOn w:val="DefaultParagraphFont"/>
    <w:uiPriority w:val="99"/>
    <w:unhideWhenUsed/>
    <w:rsid w:val="00E465CD"/>
    <w:rPr>
      <w:color w:val="0000FF" w:themeColor="hyperlink"/>
      <w:u w:val="single"/>
    </w:rPr>
  </w:style>
  <w:style w:type="paragraph" w:styleId="ListParagraph">
    <w:name w:val="List Paragraph"/>
    <w:basedOn w:val="Normal"/>
    <w:uiPriority w:val="34"/>
    <w:qFormat/>
    <w:rsid w:val="0042607A"/>
    <w:pPr>
      <w:spacing w:after="0" w:line="240" w:lineRule="auto"/>
      <w:ind w:left="720"/>
    </w:pPr>
    <w:rPr>
      <w:rFonts w:ascii="Times New Roman" w:hAnsi="Times New Roman" w:cs="Times New Roman"/>
      <w:sz w:val="24"/>
      <w:szCs w:val="24"/>
    </w:rPr>
  </w:style>
  <w:style w:type="paragraph" w:styleId="NormalWeb">
    <w:name w:val="Normal (Web)"/>
    <w:basedOn w:val="Normal"/>
    <w:uiPriority w:val="99"/>
    <w:semiHidden/>
    <w:unhideWhenUsed/>
    <w:rsid w:val="00B51128"/>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696603">
      <w:bodyDiv w:val="1"/>
      <w:marLeft w:val="0"/>
      <w:marRight w:val="0"/>
      <w:marTop w:val="0"/>
      <w:marBottom w:val="0"/>
      <w:divBdr>
        <w:top w:val="none" w:sz="0" w:space="0" w:color="auto"/>
        <w:left w:val="none" w:sz="0" w:space="0" w:color="auto"/>
        <w:bottom w:val="none" w:sz="0" w:space="0" w:color="auto"/>
        <w:right w:val="none" w:sz="0" w:space="0" w:color="auto"/>
      </w:divBdr>
    </w:div>
    <w:div w:id="1143500089">
      <w:bodyDiv w:val="1"/>
      <w:marLeft w:val="0"/>
      <w:marRight w:val="0"/>
      <w:marTop w:val="0"/>
      <w:marBottom w:val="0"/>
      <w:divBdr>
        <w:top w:val="none" w:sz="0" w:space="0" w:color="auto"/>
        <w:left w:val="none" w:sz="0" w:space="0" w:color="auto"/>
        <w:bottom w:val="none" w:sz="0" w:space="0" w:color="auto"/>
        <w:right w:val="none" w:sz="0" w:space="0" w:color="auto"/>
      </w:divBdr>
    </w:div>
    <w:div w:id="1401832177">
      <w:bodyDiv w:val="1"/>
      <w:marLeft w:val="0"/>
      <w:marRight w:val="0"/>
      <w:marTop w:val="0"/>
      <w:marBottom w:val="0"/>
      <w:divBdr>
        <w:top w:val="none" w:sz="0" w:space="0" w:color="auto"/>
        <w:left w:val="none" w:sz="0" w:space="0" w:color="auto"/>
        <w:bottom w:val="none" w:sz="0" w:space="0" w:color="auto"/>
        <w:right w:val="none" w:sz="0" w:space="0" w:color="auto"/>
      </w:divBdr>
    </w:div>
    <w:div w:id="1468625959">
      <w:bodyDiv w:val="1"/>
      <w:marLeft w:val="0"/>
      <w:marRight w:val="0"/>
      <w:marTop w:val="0"/>
      <w:marBottom w:val="0"/>
      <w:divBdr>
        <w:top w:val="none" w:sz="0" w:space="0" w:color="auto"/>
        <w:left w:val="none" w:sz="0" w:space="0" w:color="auto"/>
        <w:bottom w:val="none" w:sz="0" w:space="0" w:color="auto"/>
        <w:right w:val="none" w:sz="0" w:space="0" w:color="auto"/>
      </w:divBdr>
    </w:div>
    <w:div w:id="1612930091">
      <w:bodyDiv w:val="1"/>
      <w:marLeft w:val="0"/>
      <w:marRight w:val="0"/>
      <w:marTop w:val="0"/>
      <w:marBottom w:val="0"/>
      <w:divBdr>
        <w:top w:val="none" w:sz="0" w:space="0" w:color="auto"/>
        <w:left w:val="none" w:sz="0" w:space="0" w:color="auto"/>
        <w:bottom w:val="none" w:sz="0" w:space="0" w:color="auto"/>
        <w:right w:val="none" w:sz="0" w:space="0" w:color="auto"/>
      </w:divBdr>
    </w:div>
    <w:div w:id="1739207493">
      <w:bodyDiv w:val="1"/>
      <w:marLeft w:val="0"/>
      <w:marRight w:val="0"/>
      <w:marTop w:val="0"/>
      <w:marBottom w:val="0"/>
      <w:divBdr>
        <w:top w:val="none" w:sz="0" w:space="0" w:color="auto"/>
        <w:left w:val="none" w:sz="0" w:space="0" w:color="auto"/>
        <w:bottom w:val="none" w:sz="0" w:space="0" w:color="auto"/>
        <w:right w:val="none" w:sz="0" w:space="0" w:color="auto"/>
      </w:divBdr>
    </w:div>
    <w:div w:id="182265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s>
</file>

<file path=word/_rels/footer1.xml.rels><?xml version="1.0" encoding="UTF-8" standalone="yes"?>
<Relationships xmlns="http://schemas.openxmlformats.org/package/2006/relationships"><Relationship Id="rId1"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1620</TotalTime>
  <Pages>8</Pages>
  <Words>876</Words>
  <Characters>4997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dmann</dc:creator>
  <cp:lastModifiedBy>David Mann</cp:lastModifiedBy>
  <cp:revision>19</cp:revision>
  <cp:lastPrinted>2014-10-22T19:28:00Z</cp:lastPrinted>
  <dcterms:created xsi:type="dcterms:W3CDTF">2016-05-20T19:42:00Z</dcterms:created>
  <dcterms:modified xsi:type="dcterms:W3CDTF">2017-12-08T17:00:00Z</dcterms:modified>
</cp:coreProperties>
</file>